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0001188827</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001-42303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6900 Tavistock Lakes Blvd</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Orlando</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32827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1-321-209-6787</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643685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2156344.75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62471971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line="184" w:lineRule="auto"/>
        <w:tabs>
          <w:tab w:leader="none" w:pos="426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 xml:space="preserve">Common Stock 10/02/2025 </w:t>
      </w:r>
      <w:r>
        <w:rPr>
          <w:rFonts w:ascii="Times New Roman" w:cs="Times New Roman" w:eastAsia="Times New Roman" w:hAnsi="Times New Roman"/>
          <w:sz w:val="29"/>
          <w:szCs w:val="29"/>
          <w:color w:val="auto"/>
          <w:vertAlign w:val="superscript"/>
        </w:rPr>
        <w:t>consideration of</w:t>
      </w:r>
      <w:r>
        <w:rPr>
          <w:sz w:val="20"/>
          <w:szCs w:val="20"/>
          <w:color w:val="auto"/>
        </w:rPr>
        <w:tab/>
      </w:r>
      <w:r>
        <w:rPr>
          <w:rFonts w:ascii="Times New Roman" w:cs="Times New Roman" w:eastAsia="Times New Roman" w:hAnsi="Times New Roman"/>
          <w:sz w:val="18"/>
          <w:szCs w:val="18"/>
          <w:color w:val="auto"/>
        </w:rPr>
        <w:t>The Issuer</w:t>
      </w:r>
      <w:r>
        <w:rPr>
          <w:sz w:val="20"/>
          <w:szCs w:val="20"/>
          <w:color w:val="auto"/>
        </w:rPr>
        <w:tab/>
      </w:r>
      <w:r>
        <w:rPr>
          <w:rFonts w:ascii="Times New Roman" w:cs="Times New Roman" w:eastAsia="Times New Roman" w:hAnsi="Times New Roman"/>
          <w:sz w:val="18"/>
          <w:szCs w:val="18"/>
          <w:color w:val="auto"/>
        </w:rPr>
        <w:t>643685</w:t>
      </w:r>
      <w:r>
        <w:rPr>
          <w:sz w:val="20"/>
          <w:szCs w:val="20"/>
          <w:color w:val="auto"/>
        </w:rPr>
        <w:tab/>
      </w:r>
      <w:r>
        <w:rPr>
          <w:rFonts w:ascii="Times New Roman" w:cs="Times New Roman" w:eastAsia="Times New Roman" w:hAnsi="Times New Roman"/>
          <w:sz w:val="18"/>
          <w:szCs w:val="18"/>
          <w:color w:val="auto"/>
        </w:rPr>
        <w:t>10/02/2025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acquisition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1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10/10/2025 2300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9235.65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10/22/2025 436296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1317613.92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10/23/2025 193587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605811.16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10/24/2025 263627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796680.79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10/27/2025 98167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294726.78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10/29/2025 149708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444228.55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11/18/2025 263782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933761.9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11/19/2025 92533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308033.1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1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19" w:gutter="0" w:footer="0" w:header="0"/>
          <w:type w:val="continuous"/>
        </w:sectPr>
      </w:pPr>
    </w:p>
    <w:p>
      <w:pPr>
        <w:spacing w:after="0" w:line="353"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All shares to be sold by WE-Inn LLC.</w:t>
      </w:r>
    </w:p>
    <w:p>
      <w:pPr>
        <w:spacing w:after="0" w:line="56"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11/19/2025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108" w:right="339" w:bottom="119"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Gregory D Wasson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2025-11-19T16:43:40Z</dcterms:created>
  <dcterms:modified xsi:type="dcterms:W3CDTF">2025-11-19T16:43:40Z</dcterms:modified>
</cp:coreProperties>
</file>