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0001188827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0"/>
        <w:gridCol w:w="3455"/>
      </w:tblGrid>
      <w:tr>
        <w:trPr/>
        <w:tc>
          <w:tcPr>
            <w:tcW w:w="6750" w:type="dxa"/>
            <w:tcBorders/>
            <w:vAlign w:val="center"/>
          </w:tcPr>
          <w:p>
            <w:pPr>
              <w:pStyle w:val="TableContents"/>
              <w:bidi w:val="0"/>
              <w:spacing w:before="0" w:after="283"/>
              <w:jc w:val="left"/>
              <w:rPr/>
            </w:pPr>
            <w:r>
              <w:rPr/>
              <w:t>Name of Issuer</w:t>
            </w:r>
          </w:p>
        </w:tc>
        <w:tc>
          <w:tcPr>
            <w:tcW w:w="3455" w:type="dxa"/>
            <w:tcBorders/>
            <w:vAlign w:val="center"/>
          </w:tcPr>
          <w:p>
            <w:pPr>
              <w:pStyle w:val="TableContents"/>
              <w:bidi w:val="0"/>
              <w:spacing w:before="0" w:after="0"/>
              <w:jc w:val="left"/>
              <w:rPr/>
            </w:pPr>
            <w:r>
              <w:rPr/>
              <w:t>Innventure, Inc.</w:t>
            </w:r>
          </w:p>
        </w:tc>
      </w:tr>
      <w:tr>
        <w:trPr/>
        <w:tc>
          <w:tcPr>
            <w:tcW w:w="6750" w:type="dxa"/>
            <w:tcBorders/>
            <w:vAlign w:val="center"/>
          </w:tcPr>
          <w:p>
            <w:pPr>
              <w:pStyle w:val="TableContents"/>
              <w:bidi w:val="0"/>
              <w:spacing w:before="0" w:after="283"/>
              <w:jc w:val="left"/>
              <w:rPr/>
            </w:pPr>
            <w:r>
              <w:rPr/>
              <w:t>SEC File Number</w:t>
            </w:r>
          </w:p>
        </w:tc>
        <w:tc>
          <w:tcPr>
            <w:tcW w:w="3455" w:type="dxa"/>
            <w:tcBorders/>
            <w:vAlign w:val="center"/>
          </w:tcPr>
          <w:p>
            <w:pPr>
              <w:pStyle w:val="TableContents"/>
              <w:bidi w:val="0"/>
              <w:spacing w:before="0" w:after="0"/>
              <w:jc w:val="left"/>
              <w:rPr/>
            </w:pPr>
            <w:r>
              <w:rPr/>
              <w:t>001-42303</w:t>
            </w:r>
          </w:p>
        </w:tc>
      </w:tr>
      <w:tr>
        <w:trPr/>
        <w:tc>
          <w:tcPr>
            <w:tcW w:w="6750" w:type="dxa"/>
            <w:tcBorders/>
            <w:vAlign w:val="center"/>
          </w:tcPr>
          <w:p>
            <w:pPr>
              <w:pStyle w:val="TableContents"/>
              <w:bidi w:val="0"/>
              <w:spacing w:before="0" w:after="283"/>
              <w:jc w:val="left"/>
              <w:rPr/>
            </w:pPr>
            <w:r>
              <w:rPr/>
              <w:t>Address of Issuer</w:t>
            </w:r>
          </w:p>
        </w:tc>
        <w:tc>
          <w:tcPr>
            <w:tcW w:w="3455" w:type="dxa"/>
            <w:tcBorders/>
            <w:vAlign w:val="center"/>
          </w:tcPr>
          <w:p>
            <w:pPr>
              <w:pStyle w:val="TableContents"/>
              <w:bidi w:val="0"/>
              <w:spacing w:before="0" w:after="0"/>
              <w:jc w:val="left"/>
              <w:rPr/>
            </w:pPr>
            <w:r>
              <w:rPr/>
              <w:t>6900 Tavistock Lakes Blvd</w:t>
              <w:br/>
              <w:t>Suite 400</w:t>
              <w:br/>
              <w:t>Orlando</w:t>
              <w:br/>
              <w:t xml:space="preserve">FLORIDA </w:t>
              <w:br/>
              <w:t>32827</w:t>
            </w:r>
          </w:p>
        </w:tc>
      </w:tr>
      <w:tr>
        <w:trPr/>
        <w:tc>
          <w:tcPr>
            <w:tcW w:w="6750" w:type="dxa"/>
            <w:tcBorders/>
            <w:vAlign w:val="center"/>
          </w:tcPr>
          <w:p>
            <w:pPr>
              <w:pStyle w:val="TableContents"/>
              <w:bidi w:val="0"/>
              <w:spacing w:before="0" w:after="283"/>
              <w:jc w:val="left"/>
              <w:rPr/>
            </w:pPr>
            <w:r>
              <w:rPr/>
              <w:t>Phone</w:t>
            </w:r>
          </w:p>
        </w:tc>
        <w:tc>
          <w:tcPr>
            <w:tcW w:w="3455" w:type="dxa"/>
            <w:tcBorders/>
            <w:vAlign w:val="center"/>
          </w:tcPr>
          <w:p>
            <w:pPr>
              <w:pStyle w:val="TableContents"/>
              <w:bidi w:val="0"/>
              <w:spacing w:before="0" w:after="0"/>
              <w:jc w:val="left"/>
              <w:rPr/>
            </w:pPr>
            <w:r>
              <w:rPr/>
              <w:t>1-321-209-6787</w:t>
            </w:r>
          </w:p>
        </w:tc>
      </w:tr>
      <w:tr>
        <w:trPr/>
        <w:tc>
          <w:tcPr>
            <w:tcW w:w="6750" w:type="dxa"/>
            <w:tcBorders/>
            <w:vAlign w:val="center"/>
          </w:tcPr>
          <w:p>
            <w:pPr>
              <w:pStyle w:val="TableContents"/>
              <w:bidi w:val="0"/>
              <w:spacing w:before="0" w:after="283"/>
              <w:jc w:val="left"/>
              <w:rPr/>
            </w:pPr>
            <w:r>
              <w:rPr/>
              <w:t>Name of Person for Whose Account the Securities are To Be Sold</w:t>
            </w:r>
          </w:p>
        </w:tc>
        <w:tc>
          <w:tcPr>
            <w:tcW w:w="3455" w:type="dxa"/>
            <w:tcBorders/>
            <w:vAlign w:val="center"/>
          </w:tcPr>
          <w:p>
            <w:pPr>
              <w:pStyle w:val="TableContents"/>
              <w:bidi w:val="0"/>
              <w:spacing w:before="0" w:after="0"/>
              <w:jc w:val="left"/>
              <w:rPr/>
            </w:pPr>
            <w:r>
              <w:rPr/>
              <w:t>Gregory D Wasson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0" w:type="dxa"/>
            <w:tcBorders/>
            <w:vAlign w:val="center"/>
          </w:tcPr>
          <w:p>
            <w:pPr>
              <w:pStyle w:val="TableContents"/>
              <w:bidi w:val="0"/>
              <w:spacing w:before="0" w:after="283"/>
              <w:jc w:val="left"/>
              <w:rPr/>
            </w:pPr>
            <w:r>
              <w:rPr/>
              <w:t>Relationship to Issuer</w:t>
            </w:r>
          </w:p>
        </w:tc>
        <w:tc>
          <w:tcPr>
            <w:tcW w:w="345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687277</w:t>
            </w:r>
          </w:p>
        </w:tc>
        <w:tc>
          <w:tcPr>
            <w:tcW w:w="1467" w:type="dxa"/>
            <w:tcBorders/>
            <w:vAlign w:val="center"/>
          </w:tcPr>
          <w:p>
            <w:pPr>
              <w:pStyle w:val="TableContents"/>
              <w:bidi w:val="0"/>
              <w:spacing w:before="0" w:after="283"/>
              <w:jc w:val="left"/>
              <w:rPr/>
            </w:pPr>
            <w:r>
              <w:rPr/>
              <w:t>2171795.32</w:t>
            </w:r>
          </w:p>
        </w:tc>
        <w:tc>
          <w:tcPr>
            <w:tcW w:w="1556" w:type="dxa"/>
            <w:tcBorders/>
            <w:vAlign w:val="center"/>
          </w:tcPr>
          <w:p>
            <w:pPr>
              <w:pStyle w:val="TableContents"/>
              <w:bidi w:val="0"/>
              <w:spacing w:before="0" w:after="283"/>
              <w:jc w:val="left"/>
              <w:rPr/>
            </w:pPr>
            <w:r>
              <w:rPr/>
              <w:t>79174919</w:t>
            </w:r>
          </w:p>
        </w:tc>
        <w:tc>
          <w:tcPr>
            <w:tcW w:w="1569" w:type="dxa"/>
            <w:tcBorders/>
            <w:vAlign w:val="center"/>
          </w:tcPr>
          <w:p>
            <w:pPr>
              <w:pStyle w:val="TableContents"/>
              <w:bidi w:val="0"/>
              <w:spacing w:before="0" w:after="283"/>
              <w:jc w:val="left"/>
              <w:rPr/>
            </w:pPr>
            <w:r>
              <w:rPr/>
              <w:t>03/05/2026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527"/>
        <w:gridCol w:w="1212"/>
        <w:gridCol w:w="530"/>
        <w:gridCol w:w="1133"/>
        <w:gridCol w:w="1200"/>
        <w:gridCol w:w="1075"/>
        <w:gridCol w:w="1241"/>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27"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4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10/02/2025</w:t>
            </w:r>
          </w:p>
        </w:tc>
        <w:tc>
          <w:tcPr>
            <w:tcW w:w="1527" w:type="dxa"/>
            <w:tcBorders/>
            <w:vAlign w:val="center"/>
          </w:tcPr>
          <w:p>
            <w:pPr>
              <w:pStyle w:val="TableContents"/>
              <w:bidi w:val="0"/>
              <w:spacing w:before="0" w:after="283"/>
              <w:jc w:val="left"/>
              <w:rPr/>
            </w:pPr>
            <w:r>
              <w:rPr/>
              <w:t>Acquired as consideration of merger or acquisition</w:t>
            </w:r>
          </w:p>
        </w:tc>
        <w:tc>
          <w:tcPr>
            <w:tcW w:w="1212" w:type="dxa"/>
            <w:tcBorders/>
            <w:vAlign w:val="center"/>
          </w:tcPr>
          <w:p>
            <w:pPr>
              <w:pStyle w:val="TableContents"/>
              <w:bidi w:val="0"/>
              <w:spacing w:before="0" w:after="283"/>
              <w:jc w:val="left"/>
              <w:rPr/>
            </w:pPr>
            <w:r>
              <w:rPr/>
              <w:t>The 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687277</w:t>
            </w:r>
          </w:p>
        </w:tc>
        <w:tc>
          <w:tcPr>
            <w:tcW w:w="1075" w:type="dxa"/>
            <w:tcBorders/>
            <w:vAlign w:val="center"/>
          </w:tcPr>
          <w:p>
            <w:pPr>
              <w:pStyle w:val="TableContents"/>
              <w:bidi w:val="0"/>
              <w:spacing w:before="0" w:after="283"/>
              <w:jc w:val="left"/>
              <w:rPr/>
            </w:pPr>
            <w:r>
              <w:rPr/>
              <w:t>10/02/2025</w:t>
            </w:r>
          </w:p>
        </w:tc>
        <w:tc>
          <w:tcPr>
            <w:tcW w:w="1241"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7"/>
        <w:gridCol w:w="2938"/>
        <w:gridCol w:w="944"/>
        <w:gridCol w:w="1561"/>
        <w:gridCol w:w="1845"/>
      </w:tblGrid>
      <w:tr>
        <w:trPr/>
        <w:tc>
          <w:tcPr>
            <w:tcW w:w="2917"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10/10/2025</w:t>
            </w:r>
          </w:p>
        </w:tc>
        <w:tc>
          <w:tcPr>
            <w:tcW w:w="1561" w:type="dxa"/>
            <w:tcBorders/>
            <w:vAlign w:val="center"/>
          </w:tcPr>
          <w:p>
            <w:pPr>
              <w:pStyle w:val="TableContents"/>
              <w:bidi w:val="0"/>
              <w:spacing w:before="0" w:after="283"/>
              <w:jc w:val="left"/>
              <w:rPr/>
            </w:pPr>
            <w:r>
              <w:rPr/>
              <w:t>2300</w:t>
            </w:r>
          </w:p>
        </w:tc>
        <w:tc>
          <w:tcPr>
            <w:tcW w:w="1845" w:type="dxa"/>
            <w:tcBorders/>
            <w:vAlign w:val="center"/>
          </w:tcPr>
          <w:p>
            <w:pPr>
              <w:pStyle w:val="TableContents"/>
              <w:bidi w:val="0"/>
              <w:spacing w:before="0" w:after="283"/>
              <w:jc w:val="left"/>
              <w:rPr/>
            </w:pPr>
            <w:r>
              <w:rPr/>
              <w:t>9097.65</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10/22/2025</w:t>
            </w:r>
          </w:p>
        </w:tc>
        <w:tc>
          <w:tcPr>
            <w:tcW w:w="1561" w:type="dxa"/>
            <w:tcBorders/>
            <w:vAlign w:val="center"/>
          </w:tcPr>
          <w:p>
            <w:pPr>
              <w:pStyle w:val="TableContents"/>
              <w:bidi w:val="0"/>
              <w:spacing w:before="0" w:after="283"/>
              <w:jc w:val="left"/>
              <w:rPr/>
            </w:pPr>
            <w:r>
              <w:rPr/>
              <w:t>436296</w:t>
            </w:r>
          </w:p>
        </w:tc>
        <w:tc>
          <w:tcPr>
            <w:tcW w:w="1845" w:type="dxa"/>
            <w:tcBorders/>
            <w:vAlign w:val="center"/>
          </w:tcPr>
          <w:p>
            <w:pPr>
              <w:pStyle w:val="TableContents"/>
              <w:bidi w:val="0"/>
              <w:spacing w:before="0" w:after="283"/>
              <w:jc w:val="left"/>
              <w:rPr/>
            </w:pPr>
            <w:r>
              <w:rPr/>
              <w:t>1291436.16</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10/23/2025</w:t>
            </w:r>
          </w:p>
        </w:tc>
        <w:tc>
          <w:tcPr>
            <w:tcW w:w="1561" w:type="dxa"/>
            <w:tcBorders/>
            <w:vAlign w:val="center"/>
          </w:tcPr>
          <w:p>
            <w:pPr>
              <w:pStyle w:val="TableContents"/>
              <w:bidi w:val="0"/>
              <w:spacing w:before="0" w:after="283"/>
              <w:jc w:val="left"/>
              <w:rPr/>
            </w:pPr>
            <w:r>
              <w:rPr/>
              <w:t>193587</w:t>
            </w:r>
          </w:p>
        </w:tc>
        <w:tc>
          <w:tcPr>
            <w:tcW w:w="1845" w:type="dxa"/>
            <w:tcBorders/>
            <w:vAlign w:val="center"/>
          </w:tcPr>
          <w:p>
            <w:pPr>
              <w:pStyle w:val="TableContents"/>
              <w:bidi w:val="0"/>
              <w:spacing w:before="0" w:after="283"/>
              <w:jc w:val="left"/>
              <w:rPr/>
            </w:pPr>
            <w:r>
              <w:rPr/>
              <w:t>594195.94</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10/24/2025</w:t>
            </w:r>
          </w:p>
        </w:tc>
        <w:tc>
          <w:tcPr>
            <w:tcW w:w="1561" w:type="dxa"/>
            <w:tcBorders/>
            <w:vAlign w:val="center"/>
          </w:tcPr>
          <w:p>
            <w:pPr>
              <w:pStyle w:val="TableContents"/>
              <w:bidi w:val="0"/>
              <w:spacing w:before="0" w:after="283"/>
              <w:jc w:val="left"/>
              <w:rPr/>
            </w:pPr>
            <w:r>
              <w:rPr/>
              <w:t>263627</w:t>
            </w:r>
          </w:p>
        </w:tc>
        <w:tc>
          <w:tcPr>
            <w:tcW w:w="1845" w:type="dxa"/>
            <w:tcBorders/>
            <w:vAlign w:val="center"/>
          </w:tcPr>
          <w:p>
            <w:pPr>
              <w:pStyle w:val="TableContents"/>
              <w:bidi w:val="0"/>
              <w:spacing w:before="0" w:after="283"/>
              <w:jc w:val="left"/>
              <w:rPr/>
            </w:pPr>
            <w:r>
              <w:rPr/>
              <w:t>780863.17</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10/27/2025</w:t>
            </w:r>
          </w:p>
        </w:tc>
        <w:tc>
          <w:tcPr>
            <w:tcW w:w="1561" w:type="dxa"/>
            <w:tcBorders/>
            <w:vAlign w:val="center"/>
          </w:tcPr>
          <w:p>
            <w:pPr>
              <w:pStyle w:val="TableContents"/>
              <w:bidi w:val="0"/>
              <w:spacing w:before="0" w:after="283"/>
              <w:jc w:val="left"/>
              <w:rPr/>
            </w:pPr>
            <w:r>
              <w:rPr/>
              <w:t>98167</w:t>
            </w:r>
          </w:p>
        </w:tc>
        <w:tc>
          <w:tcPr>
            <w:tcW w:w="1845" w:type="dxa"/>
            <w:tcBorders/>
            <w:vAlign w:val="center"/>
          </w:tcPr>
          <w:p>
            <w:pPr>
              <w:pStyle w:val="TableContents"/>
              <w:bidi w:val="0"/>
              <w:spacing w:before="0" w:after="283"/>
              <w:jc w:val="left"/>
              <w:rPr/>
            </w:pPr>
            <w:r>
              <w:rPr/>
              <w:t>288836.76</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10/29/2025</w:t>
            </w:r>
          </w:p>
        </w:tc>
        <w:tc>
          <w:tcPr>
            <w:tcW w:w="1561" w:type="dxa"/>
            <w:tcBorders/>
            <w:vAlign w:val="center"/>
          </w:tcPr>
          <w:p>
            <w:pPr>
              <w:pStyle w:val="TableContents"/>
              <w:bidi w:val="0"/>
              <w:spacing w:before="0" w:after="283"/>
              <w:jc w:val="left"/>
              <w:rPr/>
            </w:pPr>
            <w:r>
              <w:rPr/>
              <w:t>149708</w:t>
            </w:r>
          </w:p>
        </w:tc>
        <w:tc>
          <w:tcPr>
            <w:tcW w:w="1845" w:type="dxa"/>
            <w:tcBorders/>
            <w:vAlign w:val="center"/>
          </w:tcPr>
          <w:p>
            <w:pPr>
              <w:pStyle w:val="TableContents"/>
              <w:bidi w:val="0"/>
              <w:spacing w:before="0" w:after="283"/>
              <w:jc w:val="left"/>
              <w:rPr/>
            </w:pPr>
            <w:r>
              <w:rPr/>
              <w:t>444228.55</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11/18/2025</w:t>
            </w:r>
          </w:p>
        </w:tc>
        <w:tc>
          <w:tcPr>
            <w:tcW w:w="1561" w:type="dxa"/>
            <w:tcBorders/>
            <w:vAlign w:val="center"/>
          </w:tcPr>
          <w:p>
            <w:pPr>
              <w:pStyle w:val="TableContents"/>
              <w:bidi w:val="0"/>
              <w:spacing w:before="0" w:after="283"/>
              <w:jc w:val="left"/>
              <w:rPr/>
            </w:pPr>
            <w:r>
              <w:rPr/>
              <w:t>263782</w:t>
            </w:r>
          </w:p>
        </w:tc>
        <w:tc>
          <w:tcPr>
            <w:tcW w:w="1845" w:type="dxa"/>
            <w:tcBorders/>
            <w:vAlign w:val="center"/>
          </w:tcPr>
          <w:p>
            <w:pPr>
              <w:pStyle w:val="TableContents"/>
              <w:bidi w:val="0"/>
              <w:spacing w:before="0" w:after="283"/>
              <w:jc w:val="left"/>
              <w:rPr/>
            </w:pPr>
            <w:r>
              <w:rPr/>
              <w:t>933761.9</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11/19/2025</w:t>
            </w:r>
          </w:p>
        </w:tc>
        <w:tc>
          <w:tcPr>
            <w:tcW w:w="1561" w:type="dxa"/>
            <w:tcBorders/>
            <w:vAlign w:val="center"/>
          </w:tcPr>
          <w:p>
            <w:pPr>
              <w:pStyle w:val="TableContents"/>
              <w:bidi w:val="0"/>
              <w:spacing w:before="0" w:after="283"/>
              <w:jc w:val="left"/>
              <w:rPr/>
            </w:pPr>
            <w:r>
              <w:rPr/>
              <w:t>235765</w:t>
            </w:r>
          </w:p>
        </w:tc>
        <w:tc>
          <w:tcPr>
            <w:tcW w:w="1845" w:type="dxa"/>
            <w:tcBorders/>
            <w:vAlign w:val="center"/>
          </w:tcPr>
          <w:p>
            <w:pPr>
              <w:pStyle w:val="TableContents"/>
              <w:bidi w:val="0"/>
              <w:spacing w:before="0" w:after="283"/>
              <w:jc w:val="left"/>
              <w:rPr/>
            </w:pPr>
            <w:r>
              <w:rPr/>
              <w:t>770692.21</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11/20/2025</w:t>
            </w:r>
          </w:p>
        </w:tc>
        <w:tc>
          <w:tcPr>
            <w:tcW w:w="1561" w:type="dxa"/>
            <w:tcBorders/>
            <w:vAlign w:val="center"/>
          </w:tcPr>
          <w:p>
            <w:pPr>
              <w:pStyle w:val="TableContents"/>
              <w:bidi w:val="0"/>
              <w:spacing w:before="0" w:after="283"/>
              <w:jc w:val="left"/>
              <w:rPr/>
            </w:pPr>
            <w:r>
              <w:rPr/>
              <w:t>302211</w:t>
            </w:r>
          </w:p>
        </w:tc>
        <w:tc>
          <w:tcPr>
            <w:tcW w:w="1845" w:type="dxa"/>
            <w:tcBorders/>
            <w:vAlign w:val="center"/>
          </w:tcPr>
          <w:p>
            <w:pPr>
              <w:pStyle w:val="TableContents"/>
              <w:bidi w:val="0"/>
              <w:spacing w:before="0" w:after="283"/>
              <w:jc w:val="left"/>
              <w:rPr/>
            </w:pPr>
            <w:r>
              <w:rPr/>
              <w:t>1038820.09</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12/01/2025</w:t>
            </w:r>
          </w:p>
        </w:tc>
        <w:tc>
          <w:tcPr>
            <w:tcW w:w="1561" w:type="dxa"/>
            <w:tcBorders/>
            <w:vAlign w:val="center"/>
          </w:tcPr>
          <w:p>
            <w:pPr>
              <w:pStyle w:val="TableContents"/>
              <w:bidi w:val="0"/>
              <w:spacing w:before="0" w:after="283"/>
              <w:jc w:val="left"/>
              <w:rPr/>
            </w:pPr>
            <w:r>
              <w:rPr/>
              <w:t>427301</w:t>
            </w:r>
          </w:p>
        </w:tc>
        <w:tc>
          <w:tcPr>
            <w:tcW w:w="1845" w:type="dxa"/>
            <w:tcBorders/>
            <w:vAlign w:val="center"/>
          </w:tcPr>
          <w:p>
            <w:pPr>
              <w:pStyle w:val="TableContents"/>
              <w:bidi w:val="0"/>
              <w:spacing w:before="0" w:after="283"/>
              <w:jc w:val="left"/>
              <w:rPr/>
            </w:pPr>
            <w:r>
              <w:rPr/>
              <w:t>2145221.94</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12/02/2025</w:t>
            </w:r>
          </w:p>
        </w:tc>
        <w:tc>
          <w:tcPr>
            <w:tcW w:w="1561" w:type="dxa"/>
            <w:tcBorders/>
            <w:vAlign w:val="center"/>
          </w:tcPr>
          <w:p>
            <w:pPr>
              <w:pStyle w:val="TableContents"/>
              <w:bidi w:val="0"/>
              <w:spacing w:before="0" w:after="283"/>
              <w:jc w:val="left"/>
              <w:rPr/>
            </w:pPr>
            <w:r>
              <w:rPr/>
              <w:t>117901</w:t>
            </w:r>
          </w:p>
        </w:tc>
        <w:tc>
          <w:tcPr>
            <w:tcW w:w="1845" w:type="dxa"/>
            <w:tcBorders/>
            <w:vAlign w:val="center"/>
          </w:tcPr>
          <w:p>
            <w:pPr>
              <w:pStyle w:val="TableContents"/>
              <w:bidi w:val="0"/>
              <w:spacing w:before="0" w:after="283"/>
              <w:jc w:val="left"/>
              <w:rPr/>
            </w:pPr>
            <w:r>
              <w:rPr/>
              <w:t>575498.36</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12/03/2025</w:t>
            </w:r>
          </w:p>
        </w:tc>
        <w:tc>
          <w:tcPr>
            <w:tcW w:w="1561" w:type="dxa"/>
            <w:tcBorders/>
            <w:vAlign w:val="center"/>
          </w:tcPr>
          <w:p>
            <w:pPr>
              <w:pStyle w:val="TableContents"/>
              <w:bidi w:val="0"/>
              <w:spacing w:before="0" w:after="283"/>
              <w:jc w:val="left"/>
              <w:rPr/>
            </w:pPr>
            <w:r>
              <w:rPr/>
              <w:t>172589</w:t>
            </w:r>
          </w:p>
        </w:tc>
        <w:tc>
          <w:tcPr>
            <w:tcW w:w="1845" w:type="dxa"/>
            <w:tcBorders/>
            <w:vAlign w:val="center"/>
          </w:tcPr>
          <w:p>
            <w:pPr>
              <w:pStyle w:val="TableContents"/>
              <w:bidi w:val="0"/>
              <w:spacing w:before="0" w:after="283"/>
              <w:jc w:val="left"/>
              <w:rPr/>
            </w:pPr>
            <w:r>
              <w:rPr/>
              <w:t>808959.16</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12/17/2025</w:t>
            </w:r>
          </w:p>
        </w:tc>
        <w:tc>
          <w:tcPr>
            <w:tcW w:w="1561" w:type="dxa"/>
            <w:tcBorders/>
            <w:vAlign w:val="center"/>
          </w:tcPr>
          <w:p>
            <w:pPr>
              <w:pStyle w:val="TableContents"/>
              <w:bidi w:val="0"/>
              <w:spacing w:before="0" w:after="283"/>
              <w:jc w:val="left"/>
              <w:rPr/>
            </w:pPr>
            <w:r>
              <w:rPr/>
              <w:t>184775</w:t>
            </w:r>
          </w:p>
        </w:tc>
        <w:tc>
          <w:tcPr>
            <w:tcW w:w="1845" w:type="dxa"/>
            <w:tcBorders/>
            <w:vAlign w:val="center"/>
          </w:tcPr>
          <w:p>
            <w:pPr>
              <w:pStyle w:val="TableContents"/>
              <w:bidi w:val="0"/>
              <w:spacing w:before="0" w:after="283"/>
              <w:jc w:val="left"/>
              <w:rPr/>
            </w:pPr>
            <w:r>
              <w:rPr/>
              <w:t>885774.4</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12/18/2025</w:t>
            </w:r>
          </w:p>
        </w:tc>
        <w:tc>
          <w:tcPr>
            <w:tcW w:w="1561" w:type="dxa"/>
            <w:tcBorders/>
            <w:vAlign w:val="center"/>
          </w:tcPr>
          <w:p>
            <w:pPr>
              <w:pStyle w:val="TableContents"/>
              <w:bidi w:val="0"/>
              <w:spacing w:before="0" w:after="283"/>
              <w:jc w:val="left"/>
              <w:rPr/>
            </w:pPr>
            <w:r>
              <w:rPr/>
              <w:t>252502</w:t>
            </w:r>
          </w:p>
        </w:tc>
        <w:tc>
          <w:tcPr>
            <w:tcW w:w="1845" w:type="dxa"/>
            <w:tcBorders/>
            <w:vAlign w:val="center"/>
          </w:tcPr>
          <w:p>
            <w:pPr>
              <w:pStyle w:val="TableContents"/>
              <w:bidi w:val="0"/>
              <w:spacing w:before="0" w:after="283"/>
              <w:jc w:val="left"/>
              <w:rPr/>
            </w:pPr>
            <w:r>
              <w:rPr/>
              <w:t>454636.79</w:t>
            </w:r>
          </w:p>
        </w:tc>
      </w:tr>
      <w:tr>
        <w:trPr/>
        <w:tc>
          <w:tcPr>
            <w:tcW w:w="2917" w:type="dxa"/>
            <w:tcBorders/>
            <w:vAlign w:val="center"/>
          </w:tcPr>
          <w:p>
            <w:pPr>
              <w:pStyle w:val="TableContents"/>
              <w:bidi w:val="0"/>
              <w:spacing w:before="0" w:after="283"/>
              <w:jc w:val="left"/>
              <w:rPr/>
            </w:pPr>
            <w:r>
              <w:rPr/>
              <w:t>WE-Inn LLC</w:t>
              <w:br/>
              <w:t>6900 Tavistock Lakes Blvd</w:t>
              <w:br/>
              <w:t>Suite 400</w:t>
              <w:br/>
              <w:t>Orlando   FL   32827</w:t>
            </w:r>
          </w:p>
        </w:tc>
        <w:tc>
          <w:tcPr>
            <w:tcW w:w="2938" w:type="dxa"/>
            <w:tcBorders/>
            <w:vAlign w:val="center"/>
          </w:tcPr>
          <w:p>
            <w:pPr>
              <w:pStyle w:val="TableContents"/>
              <w:bidi w:val="0"/>
              <w:spacing w:before="0" w:after="283"/>
              <w:jc w:val="left"/>
              <w:rPr/>
            </w:pPr>
            <w:r>
              <w:rPr/>
              <w:t>Common Stock</w:t>
            </w:r>
          </w:p>
        </w:tc>
        <w:tc>
          <w:tcPr>
            <w:tcW w:w="944" w:type="dxa"/>
            <w:tcBorders/>
            <w:vAlign w:val="center"/>
          </w:tcPr>
          <w:p>
            <w:pPr>
              <w:pStyle w:val="TableContents"/>
              <w:bidi w:val="0"/>
              <w:spacing w:before="0" w:after="283"/>
              <w:jc w:val="left"/>
              <w:rPr/>
            </w:pPr>
            <w:r>
              <w:rPr/>
              <w:t>03/05/2026</w:t>
            </w:r>
          </w:p>
        </w:tc>
        <w:tc>
          <w:tcPr>
            <w:tcW w:w="1561" w:type="dxa"/>
            <w:tcBorders/>
            <w:vAlign w:val="center"/>
          </w:tcPr>
          <w:p>
            <w:pPr>
              <w:pStyle w:val="TableContents"/>
              <w:bidi w:val="0"/>
              <w:spacing w:before="0" w:after="283"/>
              <w:jc w:val="left"/>
              <w:rPr/>
            </w:pPr>
            <w:r>
              <w:rPr/>
              <w:t>312723</w:t>
            </w:r>
          </w:p>
        </w:tc>
        <w:tc>
          <w:tcPr>
            <w:tcW w:w="1845" w:type="dxa"/>
            <w:tcBorders/>
            <w:vAlign w:val="center"/>
          </w:tcPr>
          <w:p>
            <w:pPr>
              <w:pStyle w:val="TableContents"/>
              <w:bidi w:val="0"/>
              <w:spacing w:before="0" w:after="283"/>
              <w:jc w:val="left"/>
              <w:rPr/>
            </w:pPr>
            <w:r>
              <w:rPr/>
              <w:t>991675.91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93"/>
        <w:gridCol w:w="7612"/>
      </w:tblGrid>
      <w:tr>
        <w:trPr/>
        <w:tc>
          <w:tcPr>
            <w:tcW w:w="2593" w:type="dxa"/>
            <w:tcBorders/>
            <w:vAlign w:val="center"/>
          </w:tcPr>
          <w:p>
            <w:pPr>
              <w:pStyle w:val="TableContents"/>
              <w:bidi w:val="0"/>
              <w:spacing w:before="0" w:after="283"/>
              <w:jc w:val="left"/>
              <w:rPr/>
            </w:pPr>
            <w:r>
              <w:rPr/>
              <w:t>Remarks</w:t>
            </w:r>
          </w:p>
        </w:tc>
        <w:tc>
          <w:tcPr>
            <w:tcW w:w="7612" w:type="dxa"/>
            <w:tcBorders/>
            <w:vAlign w:val="center"/>
          </w:tcPr>
          <w:p>
            <w:pPr>
              <w:pStyle w:val="TableContents"/>
              <w:bidi w:val="0"/>
              <w:spacing w:before="0" w:after="0"/>
              <w:jc w:val="left"/>
              <w:rPr/>
            </w:pPr>
            <w:r>
              <w:rPr/>
              <w:t>All shares to be sold by WE-Inn LLC.</w:t>
            </w:r>
          </w:p>
        </w:tc>
      </w:tr>
      <w:tr>
        <w:trPr/>
        <w:tc>
          <w:tcPr>
            <w:tcW w:w="2593" w:type="dxa"/>
            <w:tcBorders/>
            <w:vAlign w:val="center"/>
          </w:tcPr>
          <w:p>
            <w:pPr>
              <w:pStyle w:val="TableContents"/>
              <w:bidi w:val="0"/>
              <w:spacing w:before="0" w:after="283"/>
              <w:jc w:val="left"/>
              <w:rPr/>
            </w:pPr>
            <w:r>
              <w:rPr/>
              <w:t>Date of Notice</w:t>
            </w:r>
          </w:p>
        </w:tc>
        <w:tc>
          <w:tcPr>
            <w:tcW w:w="7612"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93" w:type="dxa"/>
            <w:tcBorders/>
            <w:vAlign w:val="center"/>
          </w:tcPr>
          <w:p>
            <w:pPr>
              <w:pStyle w:val="TableContents"/>
              <w:bidi w:val="0"/>
              <w:spacing w:before="0" w:after="283"/>
              <w:jc w:val="left"/>
              <w:rPr/>
            </w:pPr>
            <w:r>
              <w:rPr/>
              <w:t>Signature</w:t>
            </w:r>
          </w:p>
        </w:tc>
        <w:tc>
          <w:tcPr>
            <w:tcW w:w="7612" w:type="dxa"/>
            <w:tcBorders/>
            <w:vAlign w:val="center"/>
          </w:tcPr>
          <w:p>
            <w:pPr>
              <w:pStyle w:val="TableContents"/>
              <w:bidi w:val="0"/>
              <w:spacing w:before="0" w:after="0"/>
              <w:jc w:val="left"/>
              <w:rPr/>
            </w:pPr>
            <w:r>
              <w:rPr/>
              <w:t>Goldman Sachs &amp; Co. LLC on behalf of Gregory D Wasson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852</Words>
  <Characters>4383</Characters>
  <CharactersWithSpaces>5161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